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C" w:rsidRDefault="004B38E5" w:rsidP="009D11E8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</w:pPr>
      <w:r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Pressemeldung 10. </w:t>
      </w:r>
      <w:proofErr w:type="spellStart"/>
      <w:r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Peissenber</w:t>
      </w:r>
      <w:r w:rsidR="00BE6CE7"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g</w:t>
      </w:r>
      <w:r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>er</w:t>
      </w:r>
      <w:proofErr w:type="spellEnd"/>
      <w:r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  <w:t xml:space="preserve"> Tennis Marktmeisterschaft </w:t>
      </w:r>
    </w:p>
    <w:p w:rsidR="00976240" w:rsidRPr="00AF3341" w:rsidRDefault="00976240" w:rsidP="009D11E8">
      <w:pPr>
        <w:shd w:val="clear" w:color="auto" w:fill="FFFFFF"/>
        <w:spacing w:before="0"/>
        <w:jc w:val="center"/>
        <w:rPr>
          <w:rFonts w:ascii="Arial" w:hAnsi="Arial" w:cs="Arial"/>
          <w:b/>
          <w:bCs/>
          <w:color w:val="222222"/>
          <w:sz w:val="52"/>
          <w:szCs w:val="52"/>
          <w:lang w:val="de-DE" w:eastAsia="de-DE"/>
        </w:rPr>
      </w:pPr>
    </w:p>
    <w:p w:rsidR="00D13FB7" w:rsidRPr="004B38E5" w:rsidRDefault="00D13FB7" w:rsidP="00D13FB7">
      <w:pPr>
        <w:shd w:val="clear" w:color="auto" w:fill="FFFFFF"/>
        <w:spacing w:before="0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9D51F0" w:rsidRDefault="004B38E5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 w:rsidRPr="004B38E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Bereits zum 10x fand in </w:t>
      </w:r>
      <w:proofErr w:type="spellStart"/>
      <w:r w:rsidRPr="004B38E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 w:rsidRPr="004B38E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die Tennis Marktmeisterschaft statt.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Wie schon in den vergangenen Jahren wurde die Veranstaltung z</w:t>
      </w:r>
      <w:r w:rsidRPr="004B38E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usammen mit dem AGFA-Tennisclub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von der Sparte Tennis des TSV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ausgerichtet. Vom</w:t>
      </w:r>
      <w:r w:rsidRPr="004B38E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04.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</w:t>
      </w:r>
      <w:r w:rsidRPr="004B38E5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is 10. August wurden die Spiele der bis zu 50 Teilnehmer ausgerichtet. Am Samstag den 10. August war der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Hauptspieltag und viele Gäste fanden</w:t>
      </w:r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sich zu den tollen Matches auf </w:t>
      </w: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dem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Clubgelände ein. </w:t>
      </w:r>
    </w:p>
    <w:p w:rsidR="004B38E5" w:rsidRDefault="004B38E5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4B38E5" w:rsidRPr="004B38E5" w:rsidRDefault="004B38E5" w:rsidP="004B38E5">
      <w:pPr>
        <w:shd w:val="clear" w:color="auto" w:fill="FFFFFF"/>
        <w:spacing w:before="0"/>
        <w:jc w:val="both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  <w:r w:rsidRPr="004B38E5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Damen:</w:t>
      </w:r>
    </w:p>
    <w:p w:rsidR="004B38E5" w:rsidRDefault="004B38E5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Bei den Damen wurde aufgrund der geringen Beteiligung im Modus jeder gegen jeden gespielt. Am Ende kam es zu einer Wachablösung bei der Marktmeisterin. Sonja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, die in den letzten Jahren die </w:t>
      </w:r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Marktmeisterschaften dominierte, musste sich ihrer Tochter Ines </w:t>
      </w:r>
      <w:proofErr w:type="spellStart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geschlagen geben. Vor dem letzten Spiel waren beide </w:t>
      </w:r>
      <w:proofErr w:type="spellStart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Bannerts</w:t>
      </w:r>
      <w:proofErr w:type="spellEnd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ohne Punktverlust und so kam es zu einem richtigen Endspiel. Ines </w:t>
      </w:r>
      <w:proofErr w:type="spellStart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setzte sich im Finale mit 6:1, 6:4 gegen ihre Mutter durch und wurde zum ersten </w:t>
      </w:r>
      <w:proofErr w:type="spellStart"/>
      <w:proofErr w:type="gramStart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mal</w:t>
      </w:r>
      <w:proofErr w:type="spellEnd"/>
      <w:proofErr w:type="gramEnd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proofErr w:type="spellStart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Marktmeisterin. Den zweiten Platz sicherte sich somit Sonja </w:t>
      </w:r>
      <w:proofErr w:type="spellStart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 w:rsidR="00976240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vor Melanie Engelhardt die den dritten Platz belegen konnte.</w:t>
      </w:r>
    </w:p>
    <w:p w:rsidR="00976240" w:rsidRDefault="00976240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976240" w:rsidRPr="00976240" w:rsidRDefault="00976240" w:rsidP="004B38E5">
      <w:pPr>
        <w:shd w:val="clear" w:color="auto" w:fill="FFFFFF"/>
        <w:spacing w:before="0"/>
        <w:jc w:val="both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  <w:r w:rsidRPr="00976240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Herren:</w:t>
      </w:r>
    </w:p>
    <w:p w:rsidR="00976240" w:rsidRDefault="00976240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Bei den Herren war ein starkes Teilnehmerfeld am Start. </w:t>
      </w:r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Bereits in den ersten Runden zeichnete sich ab, dass die beiden Barth Brüder Max und Florian eine gewichtige Rolle bei der Titelvergabe spielen werden. Die beiden ehemaligen </w:t>
      </w:r>
      <w:proofErr w:type="spellStart"/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proofErr w:type="spellStart"/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Eishackler</w:t>
      </w:r>
      <w:proofErr w:type="spellEnd"/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zeigte auch auf Sand ihre sportliche Klasse. Erst im Halbfinale war für Florian Barth die Reise zu Ende. Robert </w:t>
      </w:r>
      <w:proofErr w:type="spellStart"/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 w:rsidR="0007761A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setzte sich klar mit 9:1 (langer Satz) gegen Florian Barth durch und stand somit im Finale. Im zweiten Halbfinale traf Hubert Jungmann jun. auf Max Barth. In einem spannenden Match und nach 6:3 Führung musste Jungmann am Ende Max Barth mit 7:9 ins Finale einziehen lassen. </w:t>
      </w:r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Dieser konnte sich dann im Finale gegen Robert </w:t>
      </w:r>
      <w:proofErr w:type="spellStart"/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in zwei Gewinnsätzen durchsetzen und wurde zum ersten </w:t>
      </w:r>
      <w:proofErr w:type="spellStart"/>
      <w:proofErr w:type="gramStart"/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mal</w:t>
      </w:r>
      <w:proofErr w:type="spellEnd"/>
      <w:proofErr w:type="gramEnd"/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</w:t>
      </w:r>
      <w:proofErr w:type="spellStart"/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 w:rsidR="00483876"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Marktmeister. Den geteilten dritten Platz belegten Hubert Jungmann jun. und Florian Barth.</w:t>
      </w:r>
    </w:p>
    <w:p w:rsid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483876" w:rsidRP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  <w:r w:rsidRPr="00483876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Damen Doppel:</w:t>
      </w:r>
    </w:p>
    <w:p w:rsid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Das Damen Doppel gewannen Ines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Melanie Engelhardt vor Helga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Dinjel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Monika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Wörtshofer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. Dritter wurden Sonja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Gisela Pongratz</w:t>
      </w:r>
    </w:p>
    <w:p w:rsid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483876" w:rsidRP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  <w:r w:rsidRPr="00483876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Herren Doppel:</w:t>
      </w:r>
    </w:p>
    <w:p w:rsidR="00976240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Das Herren Doppel wurde von zwei starken Paarungen dominiert. Michael und Hans Hutter sowie Robert Hauck und Robert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waren einfach zu stark für alle anderen Herren Doppel. Hauck/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setzten sich im Halbfinale mit 9:4 gegen Samson/Steininger durch und Hutter/Hutter waren im Halbfinale mit 9:5 gegen Jungmann jun. /Wolf erfolgreich. Im Finale wurde es dann ganz spannend. Hauck/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konnten sich am Ende mit 9:7 gegen Hutter/Hutter behaupten und wurden Marktmeister im Herren Doppel. Den dritten Platz teilten sich Jungmann jun. /Wolf und Samson/Steininger.</w:t>
      </w:r>
    </w:p>
    <w:p w:rsid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483876" w:rsidRDefault="00B95073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Nach der Siegerehrung und der Verteilung der Wanderpokale an die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Peissenberger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Tennis Marktmeister sorgten Helmut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Heiber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Robert Hauck noch für einen kulinarischen Höhepunkt. Es gab Burger, Scampi-Spieße, Fisch und feinstes Rindersteak vom Grill für die zahlreichen Gäste auf dem Tennisgelände.</w:t>
      </w:r>
    </w:p>
    <w:p w:rsidR="00483876" w:rsidRDefault="00483876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483876" w:rsidRDefault="00B95073" w:rsidP="004B38E5">
      <w:pPr>
        <w:shd w:val="clear" w:color="auto" w:fill="FFFFFF"/>
        <w:spacing w:before="0"/>
        <w:jc w:val="both"/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</w:pPr>
      <w:r w:rsidRPr="00B95073">
        <w:rPr>
          <w:rFonts w:ascii="Arial" w:hAnsi="Arial" w:cs="Arial"/>
          <w:b/>
          <w:bCs/>
          <w:color w:val="222222"/>
          <w:sz w:val="32"/>
          <w:szCs w:val="32"/>
          <w:lang w:val="de-DE" w:eastAsia="de-DE"/>
        </w:rPr>
        <w:t>Zusammenfassung:</w:t>
      </w:r>
    </w:p>
    <w:p w:rsidR="00B95073" w:rsidRDefault="00B95073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Marktmeister Herren: Max Barth</w:t>
      </w:r>
    </w:p>
    <w:p w:rsidR="00B95073" w:rsidRDefault="00B95073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Marktmeisterin Damen: Ines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</w:p>
    <w:p w:rsidR="00B95073" w:rsidRDefault="00B95073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B95073" w:rsidRDefault="00B95073" w:rsidP="004B38E5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Sieger Herren Doppel: Robert Hauck und Robert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Spirkl</w:t>
      </w:r>
      <w:proofErr w:type="spellEnd"/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Sieger Damen Doppel: Ines </w:t>
      </w:r>
      <w:proofErr w:type="spellStart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Bannert</w:t>
      </w:r>
      <w:proofErr w:type="spellEnd"/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 xml:space="preserve"> und Melanie Engelhardt</w:t>
      </w:r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Sieger Herren B-Runde: Mathias Müller</w:t>
      </w:r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r>
        <w:rPr>
          <w:rFonts w:ascii="Arial" w:hAnsi="Arial" w:cs="Arial"/>
          <w:bCs/>
          <w:color w:val="222222"/>
          <w:sz w:val="32"/>
          <w:szCs w:val="32"/>
          <w:lang w:val="de-DE" w:eastAsia="de-DE"/>
        </w:rPr>
        <w:t>Sieger Herren B-Runde Doppel: Florian und Max Barth</w:t>
      </w:r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</w:p>
    <w:p w:rsidR="00B95073" w:rsidRDefault="00B95073" w:rsidP="00B95073">
      <w:pPr>
        <w:shd w:val="clear" w:color="auto" w:fill="FFFFFF"/>
        <w:spacing w:before="0"/>
        <w:jc w:val="both"/>
        <w:rPr>
          <w:rFonts w:ascii="Arial" w:hAnsi="Arial" w:cs="Arial"/>
          <w:bCs/>
          <w:color w:val="222222"/>
          <w:sz w:val="32"/>
          <w:szCs w:val="32"/>
          <w:lang w:val="de-DE" w:eastAsia="de-DE"/>
        </w:rPr>
      </w:pPr>
      <w:bookmarkStart w:id="0" w:name="_GoBack"/>
      <w:bookmarkEnd w:id="0"/>
    </w:p>
    <w:sectPr w:rsidR="00B95073" w:rsidSect="004F4C5C">
      <w:pgSz w:w="16840" w:h="23814" w:code="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7"/>
    <w:rsid w:val="00012598"/>
    <w:rsid w:val="000315CE"/>
    <w:rsid w:val="0007761A"/>
    <w:rsid w:val="000B68FB"/>
    <w:rsid w:val="000D3B45"/>
    <w:rsid w:val="000F38CF"/>
    <w:rsid w:val="00184BA2"/>
    <w:rsid w:val="001A2827"/>
    <w:rsid w:val="001B1250"/>
    <w:rsid w:val="001B387E"/>
    <w:rsid w:val="001B5768"/>
    <w:rsid w:val="002407AC"/>
    <w:rsid w:val="00244FB9"/>
    <w:rsid w:val="00276137"/>
    <w:rsid w:val="00277B7C"/>
    <w:rsid w:val="00292F8F"/>
    <w:rsid w:val="002C1453"/>
    <w:rsid w:val="002D184D"/>
    <w:rsid w:val="003314BD"/>
    <w:rsid w:val="00346959"/>
    <w:rsid w:val="00370548"/>
    <w:rsid w:val="0037288E"/>
    <w:rsid w:val="00397126"/>
    <w:rsid w:val="003A171E"/>
    <w:rsid w:val="003B7CCE"/>
    <w:rsid w:val="003F6061"/>
    <w:rsid w:val="00430854"/>
    <w:rsid w:val="00447E41"/>
    <w:rsid w:val="00471407"/>
    <w:rsid w:val="00483876"/>
    <w:rsid w:val="004873A9"/>
    <w:rsid w:val="004A03C2"/>
    <w:rsid w:val="004A374A"/>
    <w:rsid w:val="004A6B86"/>
    <w:rsid w:val="004A7EB9"/>
    <w:rsid w:val="004B2403"/>
    <w:rsid w:val="004B38E5"/>
    <w:rsid w:val="004C05B7"/>
    <w:rsid w:val="004C7190"/>
    <w:rsid w:val="004D4953"/>
    <w:rsid w:val="004F1794"/>
    <w:rsid w:val="004F4C5C"/>
    <w:rsid w:val="00512B7B"/>
    <w:rsid w:val="00657897"/>
    <w:rsid w:val="00665809"/>
    <w:rsid w:val="00681995"/>
    <w:rsid w:val="006B1165"/>
    <w:rsid w:val="006D076D"/>
    <w:rsid w:val="006F063A"/>
    <w:rsid w:val="00733216"/>
    <w:rsid w:val="00751E0D"/>
    <w:rsid w:val="007641AC"/>
    <w:rsid w:val="007C3776"/>
    <w:rsid w:val="007C3C51"/>
    <w:rsid w:val="00816F20"/>
    <w:rsid w:val="008267B2"/>
    <w:rsid w:val="00840368"/>
    <w:rsid w:val="00844AE6"/>
    <w:rsid w:val="0087587E"/>
    <w:rsid w:val="008D0586"/>
    <w:rsid w:val="009132DC"/>
    <w:rsid w:val="00961FC0"/>
    <w:rsid w:val="00976240"/>
    <w:rsid w:val="009A7AF8"/>
    <w:rsid w:val="009B6DFA"/>
    <w:rsid w:val="009C78BA"/>
    <w:rsid w:val="009D11E8"/>
    <w:rsid w:val="009D51F0"/>
    <w:rsid w:val="009D66CE"/>
    <w:rsid w:val="00A1186A"/>
    <w:rsid w:val="00AC6D61"/>
    <w:rsid w:val="00AE7231"/>
    <w:rsid w:val="00AF3341"/>
    <w:rsid w:val="00B05A54"/>
    <w:rsid w:val="00B430FF"/>
    <w:rsid w:val="00B535AF"/>
    <w:rsid w:val="00B77D13"/>
    <w:rsid w:val="00B833F7"/>
    <w:rsid w:val="00B86A57"/>
    <w:rsid w:val="00B95073"/>
    <w:rsid w:val="00BA16F8"/>
    <w:rsid w:val="00BE612B"/>
    <w:rsid w:val="00BE6CE7"/>
    <w:rsid w:val="00C13B8D"/>
    <w:rsid w:val="00D13FB7"/>
    <w:rsid w:val="00D32C38"/>
    <w:rsid w:val="00D45F91"/>
    <w:rsid w:val="00DB1361"/>
    <w:rsid w:val="00DC50E4"/>
    <w:rsid w:val="00DD1DC8"/>
    <w:rsid w:val="00E0303D"/>
    <w:rsid w:val="00E52ACA"/>
    <w:rsid w:val="00EA2967"/>
    <w:rsid w:val="00EC059E"/>
    <w:rsid w:val="00EC7460"/>
    <w:rsid w:val="00F0324D"/>
    <w:rsid w:val="00F27756"/>
    <w:rsid w:val="00F8499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0FF"/>
  </w:style>
  <w:style w:type="paragraph" w:styleId="berschrift1">
    <w:name w:val="heading 1"/>
    <w:basedOn w:val="Standard"/>
    <w:next w:val="Standard"/>
    <w:link w:val="berschrift1Zchn"/>
    <w:qFormat/>
    <w:rsid w:val="00B430FF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B430FF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B430FF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30FF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rsid w:val="00B430FF"/>
    <w:rPr>
      <w:sz w:val="24"/>
    </w:rPr>
  </w:style>
  <w:style w:type="character" w:customStyle="1" w:styleId="berschrift3Zchn">
    <w:name w:val="Überschrift 3 Zchn"/>
    <w:basedOn w:val="Absatz-Standardschriftart"/>
    <w:link w:val="berschrift3"/>
    <w:rsid w:val="00B430FF"/>
    <w:rPr>
      <w:sz w:val="24"/>
    </w:rPr>
  </w:style>
  <w:style w:type="paragraph" w:styleId="Titel">
    <w:name w:val="Title"/>
    <w:basedOn w:val="Standard"/>
    <w:link w:val="TitelZchn"/>
    <w:qFormat/>
    <w:rsid w:val="00B430FF"/>
    <w:pPr>
      <w:jc w:val="center"/>
    </w:pPr>
    <w:rPr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B430FF"/>
    <w:rPr>
      <w:b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F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1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D608-9C17-4F92-9861-529776DC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Pongratz, Stephan {DXRE~Penzberg}</dc:creator>
  <cp:lastModifiedBy>Pongratz, Stephan {DXRE~Penzberg}</cp:lastModifiedBy>
  <cp:revision>3</cp:revision>
  <cp:lastPrinted>2019-05-29T06:19:00Z</cp:lastPrinted>
  <dcterms:created xsi:type="dcterms:W3CDTF">2019-08-26T07:52:00Z</dcterms:created>
  <dcterms:modified xsi:type="dcterms:W3CDTF">2019-08-26T07:54:00Z</dcterms:modified>
</cp:coreProperties>
</file>